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565EE7" w14:textId="49E9A4F6" w:rsidR="000E37AF" w:rsidRDefault="00FE73DE" w:rsidP="000E37AF">
      <w:pPr>
        <w:jc w:val="center"/>
        <w:rPr>
          <w:b/>
        </w:rPr>
      </w:pPr>
      <w:r>
        <w:rPr>
          <w:b/>
        </w:rPr>
        <w:t xml:space="preserve">Considerations for Integration of </w:t>
      </w:r>
      <w:r w:rsidR="00AC3626">
        <w:rPr>
          <w:b/>
        </w:rPr>
        <w:t xml:space="preserve">Genetic (re: </w:t>
      </w:r>
      <w:r>
        <w:rPr>
          <w:b/>
        </w:rPr>
        <w:t>SNP-based Panel</w:t>
      </w:r>
      <w:r w:rsidR="00AC3626">
        <w:rPr>
          <w:b/>
        </w:rPr>
        <w:t>)</w:t>
      </w:r>
      <w:r>
        <w:rPr>
          <w:b/>
        </w:rPr>
        <w:t xml:space="preserve"> Testing for Clubs</w:t>
      </w:r>
    </w:p>
    <w:p w14:paraId="20E9909E" w14:textId="3E6C91AB" w:rsidR="00AC7D5C" w:rsidRPr="00AC7D5C" w:rsidRDefault="00653882" w:rsidP="00653882">
      <w:pPr>
        <w:pStyle w:val="ListParagraph"/>
        <w:ind w:left="1080"/>
        <w:rPr>
          <w:b/>
        </w:rPr>
      </w:pPr>
      <w:r>
        <w:rPr>
          <w:b/>
        </w:rPr>
        <w:t xml:space="preserve">Author: Aimee </w:t>
      </w:r>
      <w:r w:rsidR="00AC7D5C">
        <w:rPr>
          <w:b/>
        </w:rPr>
        <w:t>Llewellyn-Zaidi</w:t>
      </w:r>
    </w:p>
    <w:p w14:paraId="79CD32FD" w14:textId="0C3B8BE0" w:rsidR="005C145E" w:rsidRDefault="003E362C" w:rsidP="000E37AF">
      <w:r w:rsidRPr="003E362C">
        <w:t>The technology surrounding genetic testing has been marching forward for many years, particularly towards “SNP-chip” (single-nucleotide polymorphism) panel testing.</w:t>
      </w:r>
      <w:r w:rsidR="00E35357" w:rsidRPr="00E35357">
        <w:t xml:space="preserve"> </w:t>
      </w:r>
      <w:r w:rsidR="00E35357">
        <w:t xml:space="preserve">Previously, genetic testing for parentage and permanent identification has been focused </w:t>
      </w:r>
      <w:proofErr w:type="gramStart"/>
      <w:r w:rsidR="00E35357">
        <w:t>around</w:t>
      </w:r>
      <w:proofErr w:type="gramEnd"/>
      <w:r w:rsidR="00E35357">
        <w:t xml:space="preserve"> Short Tandem Repeat (STR)/microsatellite reference panels, primarily as determined by ISAG as the international standard.</w:t>
      </w:r>
      <w:r w:rsidRPr="003E362C">
        <w:t xml:space="preserve"> </w:t>
      </w:r>
      <w:r w:rsidR="00F85CFF">
        <w:t xml:space="preserve">As genetic test providers </w:t>
      </w:r>
      <w:r w:rsidR="00E35357">
        <w:t>preferentially</w:t>
      </w:r>
      <w:r w:rsidR="00F85CFF">
        <w:t xml:space="preserve"> move towards single-nucleotide </w:t>
      </w:r>
      <w:proofErr w:type="spellStart"/>
      <w:r w:rsidR="00F85CFF">
        <w:t>polymporhism</w:t>
      </w:r>
      <w:proofErr w:type="spellEnd"/>
      <w:r w:rsidR="00F85CFF">
        <w:t xml:space="preserve"> (SNP) panels, often called “SNP-chip,” ISAG </w:t>
      </w:r>
      <w:r w:rsidR="00E35357">
        <w:t xml:space="preserve">has </w:t>
      </w:r>
      <w:r w:rsidR="00F85CFF">
        <w:t xml:space="preserve">responded by determining new ISAG 2020 SNP reference panels for parentage testing. </w:t>
      </w:r>
    </w:p>
    <w:p w14:paraId="32FCE78B" w14:textId="35111DB8" w:rsidR="00F85CFF" w:rsidRDefault="00E35357" w:rsidP="000E37AF">
      <w:r>
        <w:t xml:space="preserve">In response to this, the IPFD has been contacted by </w:t>
      </w:r>
      <w:proofErr w:type="gramStart"/>
      <w:r>
        <w:t>a number of</w:t>
      </w:r>
      <w:proofErr w:type="gramEnd"/>
      <w:r>
        <w:t xml:space="preserve"> kennel clubs who are aware of these changes and are seeking advice on how to best address changes in genetic technology and/or integration of genetic testing into registration databases. </w:t>
      </w:r>
    </w:p>
    <w:p w14:paraId="4E757046" w14:textId="0D3DB7F4" w:rsidR="00F85CFF" w:rsidRDefault="00666FD8" w:rsidP="000E37AF">
      <w:r>
        <w:t xml:space="preserve">IPFD </w:t>
      </w:r>
      <w:r w:rsidR="00F85CFF">
        <w:t xml:space="preserve">have identified four categories </w:t>
      </w:r>
      <w:r w:rsidR="003E362C">
        <w:t>of</w:t>
      </w:r>
      <w:r w:rsidR="00F85CFF">
        <w:t xml:space="preserve"> kennel club</w:t>
      </w:r>
      <w:r w:rsidR="003E362C">
        <w:t>s that</w:t>
      </w:r>
      <w:r w:rsidR="00F85CFF">
        <w:t xml:space="preserve"> genetic parentage testing may impact:</w:t>
      </w:r>
    </w:p>
    <w:p w14:paraId="6ED867FA" w14:textId="2E688346" w:rsidR="00F85CFF" w:rsidRDefault="00F85CFF" w:rsidP="00F85CFF">
      <w:pPr>
        <w:pStyle w:val="ListParagraph"/>
        <w:numPr>
          <w:ilvl w:val="0"/>
          <w:numId w:val="7"/>
        </w:numPr>
      </w:pPr>
      <w:r>
        <w:t xml:space="preserve">Kennel clubs that currently do not offer or record parentage testing as part of a registration requirement, but may consider </w:t>
      </w:r>
      <w:proofErr w:type="gramStart"/>
      <w:r>
        <w:t>in the near future</w:t>
      </w:r>
      <w:proofErr w:type="gramEnd"/>
    </w:p>
    <w:p w14:paraId="0211AAFF" w14:textId="5D9F2DE7" w:rsidR="00F85CFF" w:rsidRDefault="00F85CFF" w:rsidP="00F85CFF">
      <w:pPr>
        <w:pStyle w:val="ListParagraph"/>
        <w:numPr>
          <w:ilvl w:val="0"/>
          <w:numId w:val="7"/>
        </w:numPr>
      </w:pPr>
      <w:r>
        <w:t>Kennel clubs that offer or record genetic parentage testing based on STR technology and are planning to continue to do so</w:t>
      </w:r>
    </w:p>
    <w:p w14:paraId="3EB0EB95" w14:textId="67F7EB17" w:rsidR="00F85CFF" w:rsidRDefault="00F85CFF" w:rsidP="00F85CFF">
      <w:pPr>
        <w:pStyle w:val="ListParagraph"/>
        <w:numPr>
          <w:ilvl w:val="0"/>
          <w:numId w:val="7"/>
        </w:numPr>
      </w:pPr>
      <w:r>
        <w:t>Kennel clubs that offer or record genetic parentage testing based on STR technology who are planning to move to SNP parentage testing</w:t>
      </w:r>
    </w:p>
    <w:p w14:paraId="1BEFE8E3" w14:textId="28CE1D23" w:rsidR="00666FD8" w:rsidRDefault="00F85CFF" w:rsidP="004E724A">
      <w:pPr>
        <w:pStyle w:val="ListParagraph"/>
        <w:numPr>
          <w:ilvl w:val="0"/>
          <w:numId w:val="7"/>
        </w:numPr>
      </w:pPr>
      <w:r>
        <w:t xml:space="preserve">Kennel clubs who do not currently offer or record genetic parentage </w:t>
      </w:r>
      <w:proofErr w:type="gramStart"/>
      <w:r>
        <w:t>testing, but</w:t>
      </w:r>
      <w:proofErr w:type="gramEnd"/>
      <w:r>
        <w:t xml:space="preserve"> are planning to include SNP parentage testing soon. </w:t>
      </w:r>
    </w:p>
    <w:p w14:paraId="05F7A162" w14:textId="07F6D19F" w:rsidR="00E35357" w:rsidRDefault="00E35357" w:rsidP="004E724A">
      <w:pPr>
        <w:pStyle w:val="ListParagraph"/>
        <w:rPr>
          <w:u w:val="single"/>
        </w:rPr>
      </w:pPr>
    </w:p>
    <w:p w14:paraId="750CAFB3" w14:textId="2EA2E1D2" w:rsidR="00B34848" w:rsidRDefault="00B34848" w:rsidP="000E37AF">
      <w:r>
        <w:t>I</w:t>
      </w:r>
      <w:r w:rsidR="002F6850">
        <w:t xml:space="preserve">f executed appropriately, </w:t>
      </w:r>
      <w:r w:rsidR="00666FD8">
        <w:t xml:space="preserve">parentage </w:t>
      </w:r>
      <w:r>
        <w:t>integration</w:t>
      </w:r>
      <w:r w:rsidR="00666FD8">
        <w:t xml:space="preserve"> into pedigree databases</w:t>
      </w:r>
      <w:r>
        <w:t xml:space="preserve"> </w:t>
      </w:r>
      <w:r w:rsidR="00666FD8">
        <w:t>has potential to</w:t>
      </w:r>
      <w:r w:rsidR="002F6850">
        <w:t xml:space="preserve"> </w:t>
      </w:r>
      <w:r w:rsidR="00666FD8" w:rsidRPr="00666FD8">
        <w:t>yield significant, lasting, benefits to dogs and dog breeding</w:t>
      </w:r>
      <w:r w:rsidR="00666FD8">
        <w:t xml:space="preserve"> through</w:t>
      </w:r>
      <w:r w:rsidR="00666FD8" w:rsidRPr="00666FD8">
        <w:t xml:space="preserve"> </w:t>
      </w:r>
      <w:r w:rsidR="002F6850">
        <w:t>information sharing</w:t>
      </w:r>
      <w:r>
        <w:t xml:space="preserve">, </w:t>
      </w:r>
      <w:r w:rsidR="00666FD8">
        <w:t xml:space="preserve">and </w:t>
      </w:r>
      <w:r w:rsidR="002F6850">
        <w:t>breeding strateg</w:t>
      </w:r>
      <w:r w:rsidR="00666FD8">
        <w:t>y development</w:t>
      </w:r>
      <w:r w:rsidR="002F6850">
        <w:t xml:space="preserve">. </w:t>
      </w:r>
      <w:r w:rsidR="00666FD8">
        <w:t>However, a</w:t>
      </w:r>
      <w:r w:rsidR="002F6850">
        <w:t xml:space="preserve">ccommodating new and emerging genetic testing technologies will pose </w:t>
      </w:r>
      <w:r w:rsidR="00D75000">
        <w:t>immediate challenge</w:t>
      </w:r>
      <w:r w:rsidR="002F6850">
        <w:t>s</w:t>
      </w:r>
      <w:r w:rsidR="00D75000">
        <w:t xml:space="preserve"> </w:t>
      </w:r>
      <w:r w:rsidR="002F6850">
        <w:t>in</w:t>
      </w:r>
      <w:r w:rsidR="00D75000">
        <w:t xml:space="preserve"> managing</w:t>
      </w:r>
      <w:r w:rsidR="00191BEA">
        <w:t>/</w:t>
      </w:r>
      <w:r w:rsidR="002F6850">
        <w:t xml:space="preserve"> developing databases</w:t>
      </w:r>
      <w:r w:rsidR="00666FD8">
        <w:t xml:space="preserve"> for </w:t>
      </w:r>
      <w:proofErr w:type="gramStart"/>
      <w:r w:rsidR="00666FD8">
        <w:t>a number of</w:t>
      </w:r>
      <w:proofErr w:type="gramEnd"/>
      <w:r w:rsidR="00666FD8">
        <w:t xml:space="preserve"> reasons:</w:t>
      </w:r>
    </w:p>
    <w:p w14:paraId="127F4A58" w14:textId="583843BD" w:rsidR="00EE28E5" w:rsidRDefault="006E2B73" w:rsidP="004E724A">
      <w:pPr>
        <w:pStyle w:val="ListParagraph"/>
        <w:numPr>
          <w:ilvl w:val="0"/>
          <w:numId w:val="1"/>
        </w:numPr>
      </w:pPr>
      <w:r>
        <w:t>Data loss</w:t>
      </w:r>
      <w:r w:rsidR="00666FD8">
        <w:t xml:space="preserve">/costs </w:t>
      </w:r>
      <w:r>
        <w:t xml:space="preserve">moving from STR to SNP (or any future technologies), in specific reference to parentage testing and permanent ID – as well as COI/diversity calculations. </w:t>
      </w:r>
    </w:p>
    <w:p w14:paraId="3853D7F4" w14:textId="59E34FB2" w:rsidR="003834A1" w:rsidRDefault="00567FF8" w:rsidP="003834A1">
      <w:pPr>
        <w:pStyle w:val="ListParagraph"/>
        <w:numPr>
          <w:ilvl w:val="0"/>
          <w:numId w:val="1"/>
        </w:numPr>
      </w:pPr>
      <w:r>
        <w:t xml:space="preserve">Costs to </w:t>
      </w:r>
      <w:r w:rsidR="008876F5">
        <w:t>Kennel C</w:t>
      </w:r>
      <w:r>
        <w:t xml:space="preserve">lubs for recording and publishing information on inflexible platforms may prove challenging long-term </w:t>
      </w:r>
      <w:r w:rsidR="00B34848">
        <w:t xml:space="preserve">unless developed with anticipation of change and in-build </w:t>
      </w:r>
      <w:r>
        <w:t xml:space="preserve">flexibility </w:t>
      </w:r>
      <w:r w:rsidR="00B34848">
        <w:t>to</w:t>
      </w:r>
      <w:r>
        <w:t xml:space="preserve"> accommodat</w:t>
      </w:r>
      <w:r w:rsidR="00B34848">
        <w:t>e</w:t>
      </w:r>
      <w:r>
        <w:t xml:space="preserve"> the likely long-term trajectory of </w:t>
      </w:r>
      <w:r w:rsidR="00B34848">
        <w:t xml:space="preserve">SNP </w:t>
      </w:r>
      <w:r>
        <w:t xml:space="preserve">testing. </w:t>
      </w:r>
    </w:p>
    <w:p w14:paraId="0A345318" w14:textId="622E7905" w:rsidR="008876F5" w:rsidRDefault="008876F5" w:rsidP="003834A1">
      <w:pPr>
        <w:pStyle w:val="ListParagraph"/>
        <w:numPr>
          <w:ilvl w:val="0"/>
          <w:numId w:val="1"/>
        </w:numPr>
      </w:pPr>
      <w:r>
        <w:t>Data “communicating” between different kennel clubs (</w:t>
      </w:r>
      <w:proofErr w:type="spellStart"/>
      <w:r>
        <w:t>eg.</w:t>
      </w:r>
      <w:proofErr w:type="spellEnd"/>
      <w:r>
        <w:t xml:space="preserve"> STR vs SNP platforms/parentage requirements)</w:t>
      </w:r>
    </w:p>
    <w:p w14:paraId="2F18AF54" w14:textId="77777777" w:rsidR="00DC1601" w:rsidRDefault="00DC1601" w:rsidP="00DC1601">
      <w:pPr>
        <w:pStyle w:val="ListParagraph"/>
      </w:pPr>
    </w:p>
    <w:p w14:paraId="63B7FE66" w14:textId="2572CFE8" w:rsidR="00455B3A" w:rsidRPr="0042082A" w:rsidRDefault="00DC1601">
      <w:r>
        <w:t xml:space="preserve">To ensure that the risks are mitigated and the </w:t>
      </w:r>
      <w:r w:rsidR="00D014B5">
        <w:t xml:space="preserve">recognized, </w:t>
      </w:r>
      <w:r w:rsidR="00B34848">
        <w:t xml:space="preserve">and </w:t>
      </w:r>
      <w:r>
        <w:t xml:space="preserve">optimal benefits to canine health </w:t>
      </w:r>
      <w:r w:rsidR="00D014B5">
        <w:t>testing realized</w:t>
      </w:r>
      <w:r w:rsidR="00EE28E5">
        <w:t xml:space="preserve">, </w:t>
      </w:r>
      <w:r w:rsidR="008876F5">
        <w:t>a collaborative and information-sharing approach to genetic test integration benefits kennel clubs. Interested kennel clubs can share expectations and experiences, and there is greater potential for data-sharing across countries (</w:t>
      </w:r>
      <w:proofErr w:type="spellStart"/>
      <w:r w:rsidR="008876F5">
        <w:t>eg.</w:t>
      </w:r>
      <w:proofErr w:type="spellEnd"/>
      <w:r w:rsidR="008876F5">
        <w:t xml:space="preserve"> importing/exporting of dog data). This could also set a good foundation for integration of other genetic tests, and data sharing</w:t>
      </w:r>
      <w:r w:rsidR="0003346F">
        <w:t xml:space="preserve"> and “acceptance” between kennel clubs/countries. </w:t>
      </w:r>
    </w:p>
    <w:sectPr w:rsidR="00455B3A" w:rsidRPr="0042082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84CA2"/>
    <w:multiLevelType w:val="hybridMultilevel"/>
    <w:tmpl w:val="9F6452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DC348C"/>
    <w:multiLevelType w:val="hybridMultilevel"/>
    <w:tmpl w:val="646261E6"/>
    <w:lvl w:ilvl="0" w:tplc="E990D8A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022D7B"/>
    <w:multiLevelType w:val="hybridMultilevel"/>
    <w:tmpl w:val="7048DE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9757F3"/>
    <w:multiLevelType w:val="hybridMultilevel"/>
    <w:tmpl w:val="9DDC7836"/>
    <w:lvl w:ilvl="0" w:tplc="E990D8A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A65EE4"/>
    <w:multiLevelType w:val="hybridMultilevel"/>
    <w:tmpl w:val="0ACC72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4F704A"/>
    <w:multiLevelType w:val="hybridMultilevel"/>
    <w:tmpl w:val="30D85A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AC791A"/>
    <w:multiLevelType w:val="hybridMultilevel"/>
    <w:tmpl w:val="51408CB4"/>
    <w:lvl w:ilvl="0" w:tplc="B25CF43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9522219"/>
    <w:multiLevelType w:val="hybridMultilevel"/>
    <w:tmpl w:val="EA684F40"/>
    <w:lvl w:ilvl="0" w:tplc="DD74376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ED029F"/>
    <w:multiLevelType w:val="hybridMultilevel"/>
    <w:tmpl w:val="E2207D7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3312975">
    <w:abstractNumId w:val="0"/>
  </w:num>
  <w:num w:numId="2" w16cid:durableId="1225871414">
    <w:abstractNumId w:val="4"/>
  </w:num>
  <w:num w:numId="3" w16cid:durableId="1444350081">
    <w:abstractNumId w:val="5"/>
  </w:num>
  <w:num w:numId="4" w16cid:durableId="491651476">
    <w:abstractNumId w:val="3"/>
  </w:num>
  <w:num w:numId="5" w16cid:durableId="1194996881">
    <w:abstractNumId w:val="1"/>
  </w:num>
  <w:num w:numId="6" w16cid:durableId="666598331">
    <w:abstractNumId w:val="7"/>
  </w:num>
  <w:num w:numId="7" w16cid:durableId="1196775443">
    <w:abstractNumId w:val="2"/>
  </w:num>
  <w:num w:numId="8" w16cid:durableId="484710967">
    <w:abstractNumId w:val="8"/>
  </w:num>
  <w:num w:numId="9" w16cid:durableId="20156462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7AF"/>
    <w:rsid w:val="0003346F"/>
    <w:rsid w:val="000656D1"/>
    <w:rsid w:val="000D645A"/>
    <w:rsid w:val="000E37AF"/>
    <w:rsid w:val="00156655"/>
    <w:rsid w:val="001743F3"/>
    <w:rsid w:val="00191BEA"/>
    <w:rsid w:val="001C0A27"/>
    <w:rsid w:val="002F6850"/>
    <w:rsid w:val="003252E4"/>
    <w:rsid w:val="00325C5A"/>
    <w:rsid w:val="00373CBC"/>
    <w:rsid w:val="003834A1"/>
    <w:rsid w:val="003B289B"/>
    <w:rsid w:val="003E362C"/>
    <w:rsid w:val="003F295C"/>
    <w:rsid w:val="0042082A"/>
    <w:rsid w:val="0042604D"/>
    <w:rsid w:val="00455B3A"/>
    <w:rsid w:val="004E724A"/>
    <w:rsid w:val="00534960"/>
    <w:rsid w:val="00567FF8"/>
    <w:rsid w:val="005C145E"/>
    <w:rsid w:val="005D3A23"/>
    <w:rsid w:val="00653882"/>
    <w:rsid w:val="00666FD8"/>
    <w:rsid w:val="006E2B73"/>
    <w:rsid w:val="00706BE0"/>
    <w:rsid w:val="00747EB1"/>
    <w:rsid w:val="00822770"/>
    <w:rsid w:val="00876312"/>
    <w:rsid w:val="008876F5"/>
    <w:rsid w:val="008922AF"/>
    <w:rsid w:val="008E544B"/>
    <w:rsid w:val="00907A21"/>
    <w:rsid w:val="00983419"/>
    <w:rsid w:val="009F4D94"/>
    <w:rsid w:val="00AC3626"/>
    <w:rsid w:val="00AC7D5C"/>
    <w:rsid w:val="00B148A1"/>
    <w:rsid w:val="00B34848"/>
    <w:rsid w:val="00BA5A45"/>
    <w:rsid w:val="00BB6B99"/>
    <w:rsid w:val="00BE7BD0"/>
    <w:rsid w:val="00C26C12"/>
    <w:rsid w:val="00C53C73"/>
    <w:rsid w:val="00CC0997"/>
    <w:rsid w:val="00CC7E53"/>
    <w:rsid w:val="00D014B5"/>
    <w:rsid w:val="00D22151"/>
    <w:rsid w:val="00D535EB"/>
    <w:rsid w:val="00D53A2B"/>
    <w:rsid w:val="00D70070"/>
    <w:rsid w:val="00D75000"/>
    <w:rsid w:val="00D8222B"/>
    <w:rsid w:val="00DC1601"/>
    <w:rsid w:val="00DD0074"/>
    <w:rsid w:val="00E35357"/>
    <w:rsid w:val="00E5089A"/>
    <w:rsid w:val="00E92114"/>
    <w:rsid w:val="00EB59D9"/>
    <w:rsid w:val="00EE28E5"/>
    <w:rsid w:val="00F4790F"/>
    <w:rsid w:val="00F70DE4"/>
    <w:rsid w:val="00F85CFF"/>
    <w:rsid w:val="00FA7B97"/>
    <w:rsid w:val="00FC0835"/>
    <w:rsid w:val="00FD6C48"/>
    <w:rsid w:val="00FE7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6CB3F9"/>
  <w15:chartTrackingRefBased/>
  <w15:docId w15:val="{A42413B6-0ACE-4E75-B042-EAC318526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7EB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C083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0835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B3484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484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484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3484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3484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ZAIDI Kazim M</dc:creator>
  <cp:keywords/>
  <dc:description/>
  <cp:lastModifiedBy>Aimee Llewellyn-Zaidi</cp:lastModifiedBy>
  <cp:revision>8</cp:revision>
  <cp:lastPrinted>2020-04-02T23:32:00Z</cp:lastPrinted>
  <dcterms:created xsi:type="dcterms:W3CDTF">2020-04-06T21:01:00Z</dcterms:created>
  <dcterms:modified xsi:type="dcterms:W3CDTF">2023-02-16T17:25:00Z</dcterms:modified>
</cp:coreProperties>
</file>